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00" w:type="dxa"/>
        <w:tblInd w:w="1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960"/>
        <w:gridCol w:w="960"/>
        <w:gridCol w:w="960"/>
        <w:gridCol w:w="960"/>
        <w:gridCol w:w="1220"/>
      </w:tblGrid>
      <w:tr w:rsidR="00D876CA" w:rsidRPr="00D876CA" w:rsidTr="00D876CA">
        <w:trPr>
          <w:trHeight w:val="1050"/>
        </w:trPr>
        <w:tc>
          <w:tcPr>
            <w:tcW w:w="1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76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Standard I – utrzymanie dróg</w:t>
            </w:r>
            <w:r w:rsidR="003131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wykazanych w załączniku nr 6 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SIWZ. Na tych odcinkach dróg jezdnie powinny być odśnieżone, śliskość zimowa zlikwidowana na całej szerokości pasa jezdnego drogi; na trasie jezdni dopuszcza się warstwę zajeżdżonego śniegu o grubości nie utrudniającej ruchu bezwzględnie bez kolein ( „jezdnia biała posypana”).</w:t>
            </w:r>
          </w:p>
        </w:tc>
      </w:tr>
      <w:tr w:rsidR="00D876CA" w:rsidRPr="00D876CA" w:rsidTr="00D876CA">
        <w:trPr>
          <w:trHeight w:val="71"/>
        </w:trPr>
        <w:tc>
          <w:tcPr>
            <w:tcW w:w="1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76CA" w:rsidRPr="00D876CA" w:rsidTr="00D876CA">
        <w:trPr>
          <w:trHeight w:val="1305"/>
        </w:trPr>
        <w:tc>
          <w:tcPr>
            <w:tcW w:w="1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CA" w:rsidRPr="00D876CA" w:rsidRDefault="00D876CA" w:rsidP="00D876CA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lang w:eastAsia="pl-PL"/>
              </w:rPr>
              <w:t>Standard II - utrzymanie dró</w:t>
            </w:r>
            <w:r w:rsidR="00313144">
              <w:rPr>
                <w:rFonts w:ascii="Calibri" w:eastAsia="Times New Roman" w:hAnsi="Calibri" w:cs="Times New Roman"/>
                <w:color w:val="000000"/>
                <w:lang w:eastAsia="pl-PL"/>
              </w:rPr>
              <w:t>g wykazanych w załączniku nr 6</w:t>
            </w:r>
            <w:r w:rsidRPr="00D876C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SIWZ.  Na tych odcinkach dróg jezdnie powinny być odśnieżone, śliskość zimowa zlikwidowana na spadkach powyżej 5% na całej szerokości pasa jezdnego drogi; na trasie jezdni dopuszcza się warstwę zajeżdżonego śniegu o grubości nie utrudniającej ruchu bezwzględnie bez kolein („jezdnia biała posypana”). </w:t>
            </w:r>
          </w:p>
        </w:tc>
      </w:tr>
      <w:tr w:rsidR="00D876CA" w:rsidRPr="00D876CA" w:rsidTr="00D876CA">
        <w:trPr>
          <w:trHeight w:val="28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Kryterium jakość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CA" w:rsidRPr="00D876CA" w:rsidRDefault="007250BE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r w:rsidR="00D876CA" w:rsidRPr="00D876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CA" w:rsidRPr="00D876CA" w:rsidRDefault="007250BE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</w:t>
            </w:r>
            <w:r w:rsidRPr="00D876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D876CA" w:rsidRPr="00D876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CA" w:rsidRPr="00D876CA" w:rsidRDefault="007250BE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</w:t>
            </w:r>
            <w:r w:rsidRPr="00D876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D876CA" w:rsidRPr="00D876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CA" w:rsidRPr="00D876CA" w:rsidRDefault="007250BE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</w:t>
            </w:r>
            <w:r w:rsidRPr="00D876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D876CA" w:rsidRPr="00D876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CA" w:rsidRPr="00D876CA" w:rsidRDefault="007250BE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</w:t>
            </w:r>
            <w:r w:rsidRPr="00D876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D876CA" w:rsidRPr="00D876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V</w:t>
            </w:r>
          </w:p>
        </w:tc>
      </w:tr>
      <w:tr w:rsidR="00D876CA" w:rsidRPr="00D876CA" w:rsidTr="00D876CA">
        <w:trPr>
          <w:trHeight w:val="28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 xml:space="preserve">40 pkt.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30 pkt.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20 pkt.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10 pkt.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>0 pkt.</w:t>
            </w:r>
          </w:p>
        </w:tc>
      </w:tr>
      <w:tr w:rsidR="00D876CA" w:rsidRPr="00D876CA" w:rsidTr="00D876CA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6CA" w:rsidRPr="00D876CA" w:rsidRDefault="00D876CA" w:rsidP="00D87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Standard I po ustaniu opadów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> </w:t>
            </w:r>
          </w:p>
        </w:tc>
      </w:tr>
      <w:tr w:rsidR="00D876CA" w:rsidRPr="00D876CA" w:rsidTr="00D876CA">
        <w:trPr>
          <w:trHeight w:val="31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</w:pPr>
            <w:r w:rsidRPr="00D876CA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  <w:t>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Zaleganie śniegu luzem do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2 godz.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3 godz.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4 godz.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5 godz.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 xml:space="preserve">6 godz. </w:t>
            </w:r>
          </w:p>
        </w:tc>
      </w:tr>
      <w:tr w:rsidR="00D876CA" w:rsidRPr="00D876CA" w:rsidTr="00D876CA">
        <w:trPr>
          <w:trHeight w:val="31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</w:pPr>
            <w:r w:rsidRPr="00D876CA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  <w:t>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Zajeżdżony śnieg występuje,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> </w:t>
            </w:r>
          </w:p>
        </w:tc>
      </w:tr>
      <w:tr w:rsidR="00D876CA" w:rsidRPr="00D876CA" w:rsidTr="00D876C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</w:pPr>
            <w:r w:rsidRPr="00D876CA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  <w:t>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Zaspy śnieżne występują do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2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3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4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5 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 xml:space="preserve">6 godz. </w:t>
            </w:r>
          </w:p>
        </w:tc>
      </w:tr>
      <w:tr w:rsidR="00D876CA" w:rsidRPr="00D876CA" w:rsidTr="00D876C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87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Dopuszcza się przerwy w komunikacji do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2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3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4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5 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 xml:space="preserve">6 godz. </w:t>
            </w:r>
          </w:p>
        </w:tc>
      </w:tr>
      <w:tr w:rsidR="00D876CA" w:rsidRPr="00D876CA" w:rsidTr="00D876C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> </w:t>
            </w:r>
          </w:p>
        </w:tc>
      </w:tr>
      <w:tr w:rsidR="00D876CA" w:rsidRPr="00D876CA" w:rsidTr="00D876CA">
        <w:trPr>
          <w:trHeight w:val="36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87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Standardu II po ustaniu opadów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> </w:t>
            </w:r>
          </w:p>
        </w:tc>
      </w:tr>
      <w:tr w:rsidR="00D876CA" w:rsidRPr="00D876CA" w:rsidTr="00D876C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</w:pPr>
            <w:r w:rsidRPr="00D876CA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  <w:t>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Zaleganie śniegu luzem do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3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4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5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6 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>7 godz.</w:t>
            </w:r>
          </w:p>
        </w:tc>
      </w:tr>
      <w:tr w:rsidR="00D876CA" w:rsidRPr="00D876CA" w:rsidTr="00D876C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</w:pPr>
            <w:r w:rsidRPr="00D876CA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  <w:t>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Zajeżdżony śnieg występuje,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> </w:t>
            </w:r>
          </w:p>
        </w:tc>
      </w:tr>
      <w:tr w:rsidR="00D876CA" w:rsidRPr="00D876CA" w:rsidTr="00D876C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</w:pPr>
            <w:r w:rsidRPr="00D876CA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  <w:t>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Zaspy śnieżne występują do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3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4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5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6 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>7 godz.</w:t>
            </w:r>
          </w:p>
        </w:tc>
      </w:tr>
      <w:tr w:rsidR="00D876CA" w:rsidRPr="00D876CA" w:rsidTr="00D876C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87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Dopuszcza się przerwy w komunikacji do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3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4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5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6 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>7 godz.</w:t>
            </w:r>
          </w:p>
        </w:tc>
      </w:tr>
      <w:tr w:rsidR="00D876CA" w:rsidRPr="00D876CA" w:rsidTr="00D876C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> </w:t>
            </w:r>
          </w:p>
        </w:tc>
      </w:tr>
      <w:tr w:rsidR="00D876CA" w:rsidRPr="00D876CA" w:rsidTr="00D876CA">
        <w:trPr>
          <w:trHeight w:val="31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87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Standard I od stwierdzenia występowania zjawisk: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> </w:t>
            </w:r>
          </w:p>
        </w:tc>
      </w:tr>
      <w:tr w:rsidR="00D876CA" w:rsidRPr="00D876CA" w:rsidTr="00D876C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ind w:firstLineChars="500" w:firstLine="1200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</w:pPr>
            <w:r w:rsidRPr="00D876CA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  <w:t>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gołoledź do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2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3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4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5 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 xml:space="preserve">6 godz. </w:t>
            </w:r>
          </w:p>
        </w:tc>
      </w:tr>
      <w:tr w:rsidR="00D876CA" w:rsidRPr="00D876CA" w:rsidTr="00D876C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ind w:firstLineChars="500" w:firstLine="1200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</w:pPr>
            <w:r w:rsidRPr="00D876CA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  <w:t>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śliskość pośniegowa do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2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3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4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5 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 xml:space="preserve">6 godz. </w:t>
            </w:r>
          </w:p>
        </w:tc>
      </w:tr>
      <w:tr w:rsidR="00D876CA" w:rsidRPr="00D876CA" w:rsidTr="00D876C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ind w:firstLineChars="500" w:firstLine="1200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</w:pPr>
            <w:r w:rsidRPr="00D876CA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  <w:t>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lodowica do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2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3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4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5 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 xml:space="preserve">6 godz. </w:t>
            </w:r>
          </w:p>
        </w:tc>
      </w:tr>
      <w:tr w:rsidR="00D876CA" w:rsidRPr="00D876CA" w:rsidTr="00D876CA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> </w:t>
            </w:r>
          </w:p>
        </w:tc>
      </w:tr>
      <w:tr w:rsidR="00D876CA" w:rsidRPr="00D876CA" w:rsidTr="00D876CA">
        <w:trPr>
          <w:trHeight w:val="31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87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Standard II od stwierdzenia występowania zjawisk: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> </w:t>
            </w:r>
          </w:p>
        </w:tc>
      </w:tr>
      <w:tr w:rsidR="00D876CA" w:rsidRPr="00D876CA" w:rsidTr="00D876C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ind w:firstLineChars="500" w:firstLine="1200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</w:pPr>
            <w:r w:rsidRPr="00D876CA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  <w:t>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gołoledź do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3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4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5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6 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>7 godz.</w:t>
            </w:r>
          </w:p>
        </w:tc>
      </w:tr>
      <w:tr w:rsidR="00D876CA" w:rsidRPr="00D876CA" w:rsidTr="00D876C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ind w:firstLineChars="500" w:firstLine="1200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</w:pPr>
            <w:r w:rsidRPr="00D876CA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  <w:t>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śliskość pośniegowa do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3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4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5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6 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>7 godz.</w:t>
            </w:r>
          </w:p>
        </w:tc>
      </w:tr>
      <w:tr w:rsidR="00D876CA" w:rsidRPr="00D876CA" w:rsidTr="00D876C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CA" w:rsidRPr="00D876CA" w:rsidRDefault="00D876CA" w:rsidP="00D876CA">
            <w:pPr>
              <w:spacing w:after="0" w:line="240" w:lineRule="auto"/>
              <w:ind w:firstLineChars="500" w:firstLine="1200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</w:pPr>
            <w:r w:rsidRPr="00D876CA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l-PL"/>
              </w:rPr>
              <w:t>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D8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lodowica do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green"/>
                <w:lang w:eastAsia="pl-PL"/>
              </w:rPr>
              <w:t>3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cyan"/>
                <w:lang w:eastAsia="pl-PL"/>
              </w:rPr>
              <w:t>4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5 godz.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magenta"/>
                <w:lang w:eastAsia="pl-PL"/>
              </w:rPr>
              <w:t>6 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CA" w:rsidRPr="00D876CA" w:rsidRDefault="00D876CA" w:rsidP="00D8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  <w:r w:rsidRPr="00D876CA"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  <w:t>7 godz.</w:t>
            </w:r>
          </w:p>
        </w:tc>
      </w:tr>
    </w:tbl>
    <w:p w:rsidR="00EF4938" w:rsidRDefault="00052ED3"/>
    <w:sectPr w:rsidR="00EF4938" w:rsidSect="00E41AA6">
      <w:headerReference w:type="default" r:id="rId6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D3" w:rsidRDefault="00052ED3" w:rsidP="00E41AA6">
      <w:pPr>
        <w:spacing w:after="0" w:line="240" w:lineRule="auto"/>
      </w:pPr>
      <w:r>
        <w:separator/>
      </w:r>
    </w:p>
  </w:endnote>
  <w:endnote w:type="continuationSeparator" w:id="0">
    <w:p w:rsidR="00052ED3" w:rsidRDefault="00052ED3" w:rsidP="00E4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D3" w:rsidRDefault="00052ED3" w:rsidP="00E41AA6">
      <w:pPr>
        <w:spacing w:after="0" w:line="240" w:lineRule="auto"/>
      </w:pPr>
      <w:r>
        <w:separator/>
      </w:r>
    </w:p>
  </w:footnote>
  <w:footnote w:type="continuationSeparator" w:id="0">
    <w:p w:rsidR="00052ED3" w:rsidRDefault="00052ED3" w:rsidP="00E4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A6" w:rsidRDefault="00E41AA6" w:rsidP="00E41AA6">
    <w:pPr>
      <w:pStyle w:val="Nagwek"/>
      <w:jc w:val="right"/>
    </w:pPr>
    <w: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80"/>
    <w:rsid w:val="00052ED3"/>
    <w:rsid w:val="00212280"/>
    <w:rsid w:val="00313144"/>
    <w:rsid w:val="00423AED"/>
    <w:rsid w:val="00520DD2"/>
    <w:rsid w:val="007250BE"/>
    <w:rsid w:val="00831C17"/>
    <w:rsid w:val="00957362"/>
    <w:rsid w:val="00B20D86"/>
    <w:rsid w:val="00BD2E72"/>
    <w:rsid w:val="00D876CA"/>
    <w:rsid w:val="00E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83F92-D244-42D0-A6D2-25F5280C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AA6"/>
  </w:style>
  <w:style w:type="paragraph" w:styleId="Stopka">
    <w:name w:val="footer"/>
    <w:basedOn w:val="Normalny"/>
    <w:link w:val="StopkaZnak"/>
    <w:uiPriority w:val="99"/>
    <w:unhideWhenUsed/>
    <w:rsid w:val="00E4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9</cp:revision>
  <dcterms:created xsi:type="dcterms:W3CDTF">2016-11-08T12:30:00Z</dcterms:created>
  <dcterms:modified xsi:type="dcterms:W3CDTF">2016-11-09T12:28:00Z</dcterms:modified>
</cp:coreProperties>
</file>